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C08" w:rsidRDefault="00C32788">
      <w:r>
        <w:t xml:space="preserve">Régi idők felizzó parazsa… </w:t>
      </w:r>
      <w:proofErr w:type="spellStart"/>
      <w:r>
        <w:t>-amely</w:t>
      </w:r>
      <w:proofErr w:type="spellEnd"/>
      <w:r>
        <w:t xml:space="preserve"> felszítja a szunnyadó </w:t>
      </w:r>
      <w:proofErr w:type="spellStart"/>
      <w:r>
        <w:t>parázst</w:t>
      </w:r>
      <w:proofErr w:type="spellEnd"/>
      <w:r>
        <w:t>…</w:t>
      </w:r>
    </w:p>
    <w:p w:rsidR="00C32788" w:rsidRDefault="00C32788">
      <w:r>
        <w:t>Recenzió Reuss András tanulmányáról</w:t>
      </w:r>
      <w:r w:rsidR="008248E3">
        <w:t xml:space="preserve"> (készítette: Fábry Szabolcs MA)</w:t>
      </w:r>
    </w:p>
    <w:p w:rsidR="00C32788" w:rsidRDefault="00C32788" w:rsidP="00C32788">
      <w:pPr>
        <w:jc w:val="both"/>
      </w:pPr>
      <w:r>
        <w:t xml:space="preserve">Igazság, igazságosság vagy szeretet… Olyan gyakran áll szemben a kettő egymással a profán helyzetekben, a hétköznapok valóságában éppúgy, mint a szakrális, a transzcendens vonatkozásában is. Vagy legalábbis tűnik úgy, hogy szemben áll a kettő. </w:t>
      </w:r>
    </w:p>
    <w:p w:rsidR="00C32788" w:rsidRDefault="00C32788" w:rsidP="00C32788">
      <w:pPr>
        <w:jc w:val="both"/>
      </w:pPr>
      <w:r>
        <w:t xml:space="preserve">Ki kell-e rúgni a vétkezőt, ha jó szándék vezérelte ugyan, de súlyos hibát követett el? Megbüntessem-e gyermekem, ha arra rászolgált, de sajnálom őt? És bár tudjuk, az </w:t>
      </w:r>
      <w:proofErr w:type="spellStart"/>
      <w:r>
        <w:t>az</w:t>
      </w:r>
      <w:proofErr w:type="spellEnd"/>
      <w:r>
        <w:t xml:space="preserve"> atya, aki nem fenyíti gyermekét, gyűlöli azt, mégis: vannak helyzetek… Lányom nem javított magatartásán. Azt mondtam neki, hogy ha nem javít, nem fogom elvinni Erdélybe a nyáron (amit ő nagyon szeret). Igazságosság vagy szeretet. Tényleg akkor szeretem, ha következetes (és igazságos) vagyok? A mindennapok kérdéseiben éppúgy szembeállítódik (vagy úgy tűnik) a kettő, ahogy számos emberben (hívőben is!) </w:t>
      </w:r>
      <w:proofErr w:type="gramStart"/>
      <w:r>
        <w:t>ütközik</w:t>
      </w:r>
      <w:proofErr w:type="gramEnd"/>
      <w:r>
        <w:t xml:space="preserve"> a két fogalom. Miért hal meg a fiatal főiskolás lány Szajolnál, a vonaton? Hogy engedhette Isten? S bár tudjuk, mi, a teológia emberei különösen, hogy nem Isten akarata, hogy valaki részegen kezeljen váltót, mégis</w:t>
      </w:r>
      <w:proofErr w:type="gramStart"/>
      <w:r>
        <w:t>…  Nehéz</w:t>
      </w:r>
      <w:proofErr w:type="gramEnd"/>
      <w:r>
        <w:t xml:space="preserve"> ilyenkor megérteni illetve megértetni, Isten igazságossága és szeretete csak Istenben ér össze úgy, azon szempontok szerint, ami a Mindenható, Teremtő és Könyörülő Isten szempontjai.</w:t>
      </w:r>
    </w:p>
    <w:p w:rsidR="00A00C79" w:rsidRDefault="00C32788" w:rsidP="00C32788">
      <w:pPr>
        <w:jc w:val="both"/>
      </w:pPr>
      <w:r>
        <w:t xml:space="preserve">Reuss András dolgozatában a kettő ütközik és oldódik fel. Világos, következetes logikával, mégis, laikus (de nyitott és intelligens) szívvel érthető nyelven. Luther és </w:t>
      </w:r>
      <w:proofErr w:type="spellStart"/>
      <w:r>
        <w:t>Anselmus</w:t>
      </w:r>
      <w:proofErr w:type="spellEnd"/>
      <w:r>
        <w:t xml:space="preserve"> fognak </w:t>
      </w:r>
      <w:r w:rsidR="00734D02">
        <w:t xml:space="preserve">szinte </w:t>
      </w:r>
      <w:r>
        <w:t>kezet, találkoznak abban</w:t>
      </w:r>
      <w:r w:rsidR="00A00C79">
        <w:t>, ahogy szinte egy</w:t>
      </w:r>
      <w:r w:rsidR="00734D02">
        <w:t>aránt fontosnak</w:t>
      </w:r>
      <w:r w:rsidR="00A00C79">
        <w:t xml:space="preserve"> tartják a törvényt (Isten igazságát) és az evangéliumot (Isten át- és megható szeretetét). Nem lehet csak az egyikről beszélni, csak az egyiket Istennek tulajdonítani az előbbi nélkül- írja a szerző. S ami még fontosabb: a szeretet, az irgalom ú</w:t>
      </w:r>
      <w:r w:rsidR="00546632">
        <w:t>g</w:t>
      </w:r>
      <w:r w:rsidR="00A00C79">
        <w:t xml:space="preserve">y nagyobb, erősebb Istennél, hogy nem csorbul Isten igazsága, nem csorbul a törvény. Hogy miként lehetséges, arról ad képet a tanulmány. </w:t>
      </w:r>
    </w:p>
    <w:p w:rsidR="00A00C79" w:rsidRDefault="00A00C79" w:rsidP="00C32788">
      <w:pPr>
        <w:jc w:val="both"/>
      </w:pPr>
      <w:r>
        <w:t xml:space="preserve">A </w:t>
      </w:r>
      <w:r w:rsidR="00342DEC">
        <w:t>tanulmány kiindulópontja:</w:t>
      </w:r>
      <w:r>
        <w:t xml:space="preserve"> vajon Jézus hagyta-e, hogy keresztre feszítsék vagy odaadta magát a kereszthalálra? </w:t>
      </w:r>
      <w:r w:rsidR="00342DEC">
        <w:t xml:space="preserve">Hiszen itt már ütközni látszik a kegyelem, a szeretet Istene az igazság, a </w:t>
      </w:r>
      <w:proofErr w:type="gramStart"/>
      <w:r w:rsidR="00342DEC">
        <w:t>törvény(</w:t>
      </w:r>
      <w:proofErr w:type="spellStart"/>
      <w:proofErr w:type="gramEnd"/>
      <w:r w:rsidR="00342DEC">
        <w:t>esség</w:t>
      </w:r>
      <w:proofErr w:type="spellEnd"/>
      <w:r w:rsidR="00342DEC">
        <w:t xml:space="preserve">) Istenével… </w:t>
      </w:r>
      <w:r>
        <w:t>Sokakat meg</w:t>
      </w:r>
      <w:r w:rsidR="00342DEC">
        <w:t xml:space="preserve"> is </w:t>
      </w:r>
      <w:r>
        <w:t xml:space="preserve">botránkoztat a kereszt. Vér, szenvedés, </w:t>
      </w:r>
      <w:r w:rsidR="00342DEC">
        <w:t xml:space="preserve">Isten, mint </w:t>
      </w:r>
      <w:r>
        <w:t xml:space="preserve">„kegyetlen apa”, kereszten lógó fickó, balek, kudarcba fulladt jézusi kísérlet – ilyen és ehhez hasonló (sokszor szélsőséges) viszonyulásokkal találkozunk a kereszt tényével kapcsolatos előadásokban, </w:t>
      </w:r>
      <w:proofErr w:type="spellStart"/>
      <w:r>
        <w:t>blogokban</w:t>
      </w:r>
      <w:proofErr w:type="spellEnd"/>
      <w:r>
        <w:t xml:space="preserve">, kommentárokban. Persze nem ritkán olyan „magasztos” ügyek, </w:t>
      </w:r>
      <w:proofErr w:type="spellStart"/>
      <w:r>
        <w:t>neohedonista</w:t>
      </w:r>
      <w:proofErr w:type="spellEnd"/>
      <w:r>
        <w:t xml:space="preserve"> témák „társaságában”, mint a leszbikusság dicsérete vagy a vallási szinkretizmus nagyszerűsége. </w:t>
      </w:r>
    </w:p>
    <w:p w:rsidR="00B42B0E" w:rsidRDefault="00342DEC" w:rsidP="00C32788">
      <w:pPr>
        <w:jc w:val="both"/>
      </w:pPr>
      <w:r>
        <w:t xml:space="preserve">A kiengesztelés ténye, a kiengesztelés Isten és ember között olyan esemény, amely semmilyen más emberi viszony rendezéséhez nem hasonlítható, ezzel együtt egyházi tanítók, az Újszövetség tanítói a kezdetektől fogva „ontják” Jézus halálának különböző értelmezéseit – írja Reuss András. </w:t>
      </w:r>
      <w:proofErr w:type="spellStart"/>
      <w:r w:rsidR="00023645">
        <w:t>Origenész</w:t>
      </w:r>
      <w:proofErr w:type="spellEnd"/>
      <w:r w:rsidR="00023645">
        <w:t xml:space="preserve"> a földbe vetett elpusztuló, de új szárat hozó magról ír – igyekezvén feloldani a kegyelem és törvény ütközését. </w:t>
      </w:r>
      <w:proofErr w:type="spellStart"/>
      <w:r w:rsidR="00B42B0E">
        <w:t>Athanasziosz</w:t>
      </w:r>
      <w:proofErr w:type="spellEnd"/>
      <w:r w:rsidR="00B42B0E">
        <w:t xml:space="preserve"> gyönyörű képeket használ, amikor a kereszten kitárt kézben a régi (az ó) és az </w:t>
      </w:r>
      <w:proofErr w:type="gramStart"/>
      <w:r w:rsidR="00B42B0E">
        <w:t>új szövetség</w:t>
      </w:r>
      <w:proofErr w:type="gramEnd"/>
      <w:r w:rsidR="00B42B0E">
        <w:t xml:space="preserve"> népei felé kitárt karokat lát(tat)ja. Iréneusz a kiömlő vér, a bor és a megmosatás szemléletes képeivel próbálja feloldani a régi viták parazsa, lángja okozta feszültséget. De visszatér ez a parázs (vita, elmélkedés) később is: Gustav </w:t>
      </w:r>
      <w:proofErr w:type="spellStart"/>
      <w:r w:rsidR="00B42B0E">
        <w:t>Aulén</w:t>
      </w:r>
      <w:proofErr w:type="spellEnd"/>
      <w:r w:rsidR="00B42B0E">
        <w:t xml:space="preserve"> az ember bűnére koncentrálva vizsgálja, hogy mi történik az Atya és a Fiú illetve az </w:t>
      </w:r>
      <w:proofErr w:type="spellStart"/>
      <w:r w:rsidR="00B42B0E">
        <w:t>Atya-Fiú</w:t>
      </w:r>
      <w:proofErr w:type="spellEnd"/>
      <w:r w:rsidR="00B42B0E">
        <w:t xml:space="preserve"> és az ember között. </w:t>
      </w:r>
      <w:proofErr w:type="spellStart"/>
      <w:r w:rsidR="00B42B0E">
        <w:t>Rene</w:t>
      </w:r>
      <w:proofErr w:type="spellEnd"/>
      <w:r w:rsidR="00B42B0E">
        <w:t xml:space="preserve"> </w:t>
      </w:r>
      <w:proofErr w:type="spellStart"/>
      <w:r w:rsidR="00B42B0E">
        <w:t>Girard</w:t>
      </w:r>
      <w:proofErr w:type="spellEnd"/>
      <w:r w:rsidR="00B42B0E">
        <w:t xml:space="preserve"> az ószövetségben jól ismert bűnbak-képpel igyekszik feloldani a feszültséget – bár a keresztre feszítés történetében nem azok közösségét állítja helyre az esemény, akik „bűnbakká” tették Jézust – teszi hozzá a tanulmány </w:t>
      </w:r>
      <w:r w:rsidR="00B42B0E">
        <w:lastRenderedPageBreak/>
        <w:t xml:space="preserve">szerzője, készítője. A vér metaforája emlékeztet az odaadott életre, a bárány kiontott vérére, az egyiptomi szituációra, de mégsem lehet kultuszi áldozaton keresztül értelmezni Jézus halálát. Már az apostolok korában sem volt jelentősége illetve tartalmi üzenete a véráldozatnak s kiváltképp gyakorlata nem például a páli gyülekezetek környezetében. </w:t>
      </w:r>
      <w:proofErr w:type="spellStart"/>
      <w:r w:rsidR="00B42B0E">
        <w:t>Anselmus</w:t>
      </w:r>
      <w:proofErr w:type="spellEnd"/>
      <w:r w:rsidR="00B42B0E">
        <w:t xml:space="preserve"> ezért érveléseiben gyakran nem is a </w:t>
      </w:r>
      <w:proofErr w:type="spellStart"/>
      <w:r w:rsidR="00B42B0E">
        <w:t>Bibiliát</w:t>
      </w:r>
      <w:proofErr w:type="spellEnd"/>
      <w:r w:rsidR="00B42B0E">
        <w:t xml:space="preserve"> idézi, úgy beszél, érvel, mintha írásának olvasói, címzettjei nem is ismernék Jézust. Az irgalom és igazságosság feszültségét igyekszik a profán, a jog világa, értelmezése felől megközelíteni. </w:t>
      </w:r>
    </w:p>
    <w:p w:rsidR="00B42B0E" w:rsidRDefault="00B42B0E" w:rsidP="00C32788">
      <w:pPr>
        <w:jc w:val="both"/>
      </w:pPr>
      <w:r>
        <w:t xml:space="preserve">Innen közelítve a keresztben feszülő parázs is más kérdéseket tesz fel. Nem az a kérdés, hogy mire volt szüksége Istennek azért, hogy megbocsásson, hanem hogy miért pont így cselekedett Jézusban? </w:t>
      </w:r>
      <w:r w:rsidR="00960627">
        <w:t xml:space="preserve">Az emberi nemet a teremtő tudja megszabadítani, mert ha más szabadítja meg </w:t>
      </w:r>
      <w:proofErr w:type="spellStart"/>
      <w:r w:rsidR="00960627">
        <w:t>Ansel</w:t>
      </w:r>
      <w:r w:rsidR="00546632">
        <w:t>mus</w:t>
      </w:r>
      <w:proofErr w:type="spellEnd"/>
      <w:r w:rsidR="00546632">
        <w:t xml:space="preserve"> szerint, akkor annak szolgá</w:t>
      </w:r>
      <w:r w:rsidR="00960627">
        <w:t xml:space="preserve">ja, lekötelezettje lenne az ember. Nem kényszerítették őt halálra – írja </w:t>
      </w:r>
      <w:proofErr w:type="spellStart"/>
      <w:proofErr w:type="gramStart"/>
      <w:r w:rsidR="00960627">
        <w:t>Anselmus</w:t>
      </w:r>
      <w:proofErr w:type="spellEnd"/>
      <w:r w:rsidR="00960627">
        <w:t xml:space="preserve">  ,</w:t>
      </w:r>
      <w:proofErr w:type="gramEnd"/>
      <w:r w:rsidR="00960627">
        <w:t xml:space="preserve"> hanem ő hagyta, vállalta önként a halált az üdvösségünkért. Az alany tehát Isten. Ez az a reflex, ami aztán a misében visszaköszön, hiszen az ember itt önmagát Istennek ajánlja hálából. Itt már találkozik Lutherrel </w:t>
      </w:r>
      <w:proofErr w:type="spellStart"/>
      <w:r w:rsidR="00960627">
        <w:t>Anselmus</w:t>
      </w:r>
      <w:proofErr w:type="spellEnd"/>
      <w:r w:rsidR="00960627">
        <w:t xml:space="preserve">: Ádámban, majd Jézusban és végül a Szentlélekben adja magát Isten nekünk, amelyet Kálvin „kiegészít” levonva a következtetést is: Isten már Krisztus előtt jóindulattal volt az ember iránt, szeretete pedig változatlan. </w:t>
      </w:r>
    </w:p>
    <w:p w:rsidR="00960627" w:rsidRDefault="00960627" w:rsidP="00C32788">
      <w:pPr>
        <w:jc w:val="both"/>
      </w:pPr>
      <w:r>
        <w:t>Ennek tükrében el kell vetnünk azt az elterjedt megközelítést (</w:t>
      </w:r>
      <w:proofErr w:type="spellStart"/>
      <w:r>
        <w:t>Anselmusét</w:t>
      </w:r>
      <w:proofErr w:type="spellEnd"/>
      <w:r>
        <w:t xml:space="preserve"> is), hogy Istennek áldozatra volt szüksége a bocsánathoz és ennek </w:t>
      </w:r>
      <w:proofErr w:type="spellStart"/>
      <w:r>
        <w:t>paralelljét</w:t>
      </w:r>
      <w:proofErr w:type="spellEnd"/>
      <w:r>
        <w:t xml:space="preserve">, ti. Isten áldozatot mutatott be </w:t>
      </w:r>
      <w:proofErr w:type="spellStart"/>
      <w:r>
        <w:t>Jézsuban</w:t>
      </w:r>
      <w:proofErr w:type="spellEnd"/>
      <w:r>
        <w:t xml:space="preserve"> az embernek, hogy „megnyerje” azt magának. A jogi közelítés (és </w:t>
      </w:r>
      <w:proofErr w:type="spellStart"/>
      <w:r>
        <w:t>metafóra</w:t>
      </w:r>
      <w:proofErr w:type="spellEnd"/>
      <w:r>
        <w:t xml:space="preserve">) meghaladottnak tűnik, hiszen Isten szeretete nem feltételhez kötött, Isten irgalmának valódiságát nem lehet megkérdőjelezni. És ugyanezen aspektusból – bár kulcsfogalom </w:t>
      </w:r>
      <w:proofErr w:type="spellStart"/>
      <w:r>
        <w:t>Anselmusnál</w:t>
      </w:r>
      <w:proofErr w:type="spellEnd"/>
      <w:r>
        <w:t xml:space="preserve"> – Isten igazságossága nem bontja meg a rendet, Isten igazságos és nem közömbös saját rendjével szemben. Bár a rend, az igazság a sérelmek elégtétele felé vezet, azaz a jogi rendezés világába, amit ehhez hozzátesz </w:t>
      </w:r>
      <w:proofErr w:type="spellStart"/>
      <w:r>
        <w:t>Anselmus</w:t>
      </w:r>
      <w:proofErr w:type="spellEnd"/>
      <w:r>
        <w:t xml:space="preserve">, már szétfeszíti a világi törvénykezés kereteit. </w:t>
      </w:r>
    </w:p>
    <w:p w:rsidR="00960627" w:rsidRDefault="00960627" w:rsidP="00C32788">
      <w:pPr>
        <w:jc w:val="both"/>
      </w:pPr>
      <w:r>
        <w:t xml:space="preserve">Itt érkezünk el ugyanis ahhoz Lutherhez (és érkezik el szinte </w:t>
      </w:r>
      <w:proofErr w:type="spellStart"/>
      <w:r>
        <w:t>Anselmus</w:t>
      </w:r>
      <w:proofErr w:type="spellEnd"/>
      <w:r>
        <w:t xml:space="preserve"> is): az igazságosság és az evangélium egyaránt fontos, egyaránt érvényesülő elv Istennél úgy, hogy a szeretet mégis mindig előrébb való. </w:t>
      </w:r>
    </w:p>
    <w:p w:rsidR="00BA6528" w:rsidRDefault="00B45402" w:rsidP="00C32788">
      <w:pPr>
        <w:jc w:val="both"/>
      </w:pPr>
      <w:r>
        <w:t>Jézus halála körüli vita mai napig tart. Értelmezése, igazságossága, sőt következményei (</w:t>
      </w:r>
      <w:r w:rsidR="00A42B0D">
        <w:t>a kereszten folyó vér „</w:t>
      </w:r>
      <w:r>
        <w:t>igazolja a keresztyénség nevében elkövetett bűnöket…</w:t>
      </w:r>
      <w:r w:rsidR="00A42B0D">
        <w:t>”</w:t>
      </w:r>
      <w:r>
        <w:t xml:space="preserve">) mai napig fel- felszítják a parazsat. </w:t>
      </w:r>
      <w:proofErr w:type="spellStart"/>
      <w:r>
        <w:t>Anselmus</w:t>
      </w:r>
      <w:proofErr w:type="spellEnd"/>
      <w:r>
        <w:t xml:space="preserve"> nem prédikációt írt, hanem kvázi egy képzeletbeli tudósítást arról az eseményről, amely az ember megváltását eredményezi. Ebben az eseményben pedig „összenő, ami összetartozik”, Isten igazsága, törvénye és az evangélium, a szeretet. Ezt, ahogy a két fogalomcsoport profán (és transzcendens) ütközése megérthető, ésszel és érvekkel felfogható</w:t>
      </w:r>
      <w:r w:rsidR="005E3004">
        <w:t>. Úgy érzem, nem is lehet a „jogi”, az emberi gondolkodást kizárni, mert logikusan elvezet a törvény és a szeretet, az igazság és az evangélium ok-okozataihoz. Mégis,</w:t>
      </w:r>
      <w:r>
        <w:t xml:space="preserve"> igazán magunkénak csak Isten Szentlelke felől érthető meg úgy, ahogy Pál is megértette: a keresztben Isten szeretete cselekszik. </w:t>
      </w:r>
      <w:r w:rsidR="005E3004">
        <w:t>Véleményem, tapasztalatom, hogy a</w:t>
      </w:r>
      <w:r>
        <w:t xml:space="preserve"> mindennapok keresztjeiben éppúgy cselekszik, a maga igazságának ütemében, módján. Ami más – és hosszabb távú – mint a mienk. </w:t>
      </w:r>
      <w:r w:rsidR="000047AE">
        <w:t xml:space="preserve">Azt hiszem, hogy ha az ember </w:t>
      </w:r>
      <w:r w:rsidR="00F863AA">
        <w:t>józan „paraszti” ésszel”</w:t>
      </w:r>
      <w:r w:rsidR="00897AC5">
        <w:t>illetve</w:t>
      </w:r>
      <w:r w:rsidR="00F863AA">
        <w:t xml:space="preserve"> egyszerre </w:t>
      </w:r>
      <w:proofErr w:type="gramStart"/>
      <w:r w:rsidR="00F863AA">
        <w:t>gondolkodik</w:t>
      </w:r>
      <w:proofErr w:type="gramEnd"/>
      <w:r w:rsidR="00F863AA">
        <w:t xml:space="preserve"> és egyszerre </w:t>
      </w:r>
      <w:r w:rsidR="000047AE">
        <w:t>igyekszik naponként nem csak a kenyérrel élni,</w:t>
      </w:r>
      <w:r w:rsidR="00BA6528">
        <w:t xml:space="preserve"> hanem Isten helyesen értelmezett Igéjével,</w:t>
      </w:r>
      <w:r w:rsidR="000047AE">
        <w:t xml:space="preserve"> akkor mindenben és minden élethelyzethez meg kapja ennek megtapasztalásának örömét. </w:t>
      </w:r>
    </w:p>
    <w:p w:rsidR="00B45402" w:rsidRDefault="005E3004" w:rsidP="00C32788">
      <w:pPr>
        <w:jc w:val="both"/>
      </w:pPr>
      <w:r>
        <w:t>Néha nem könnyű és leginkább magunk vagyunk ennek a legfőbb akadályai.</w:t>
      </w:r>
    </w:p>
    <w:sectPr w:rsidR="00B45402" w:rsidSect="00422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hyphenationZone w:val="425"/>
  <w:characterSpacingControl w:val="doNotCompress"/>
  <w:compat/>
  <w:rsids>
    <w:rsidRoot w:val="00C32788"/>
    <w:rsid w:val="000047AE"/>
    <w:rsid w:val="00023645"/>
    <w:rsid w:val="00342DEC"/>
    <w:rsid w:val="00422C08"/>
    <w:rsid w:val="00546632"/>
    <w:rsid w:val="005E3004"/>
    <w:rsid w:val="00734D02"/>
    <w:rsid w:val="008248E3"/>
    <w:rsid w:val="00897AC5"/>
    <w:rsid w:val="00960627"/>
    <w:rsid w:val="00A00C79"/>
    <w:rsid w:val="00A42B0D"/>
    <w:rsid w:val="00B42B0E"/>
    <w:rsid w:val="00B45402"/>
    <w:rsid w:val="00BA6528"/>
    <w:rsid w:val="00C32788"/>
    <w:rsid w:val="00D00C61"/>
    <w:rsid w:val="00F86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2C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945</Words>
  <Characters>6528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2011-06-23T08:21:00Z</dcterms:created>
  <dcterms:modified xsi:type="dcterms:W3CDTF">2011-06-23T09:19:00Z</dcterms:modified>
</cp:coreProperties>
</file>