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DC" w:rsidRDefault="00AA14A3" w:rsidP="00247BDC">
      <w:pPr>
        <w:jc w:val="center"/>
        <w:rPr>
          <w:b/>
          <w:u w:val="single"/>
        </w:rPr>
      </w:pPr>
      <w:r w:rsidRPr="00BD294B">
        <w:rPr>
          <w:b/>
          <w:u w:val="single"/>
        </w:rPr>
        <w:t xml:space="preserve">Fábry János </w:t>
      </w:r>
      <w:r w:rsidR="00C5177A">
        <w:rPr>
          <w:b/>
          <w:u w:val="single"/>
        </w:rPr>
        <w:t xml:space="preserve">(1830-1907) </w:t>
      </w:r>
      <w:r w:rsidRPr="00BD294B">
        <w:rPr>
          <w:b/>
          <w:u w:val="single"/>
        </w:rPr>
        <w:t>– Turcsányi Teréz</w:t>
      </w:r>
    </w:p>
    <w:p w:rsidR="00247BDC" w:rsidRPr="00247BDC" w:rsidRDefault="00247BDC" w:rsidP="00247BDC">
      <w:pPr>
        <w:jc w:val="center"/>
        <w:rPr>
          <w:b/>
        </w:rPr>
      </w:pPr>
      <w:proofErr w:type="gramStart"/>
      <w:r w:rsidRPr="00247BDC">
        <w:rPr>
          <w:b/>
        </w:rPr>
        <w:t>családfa</w:t>
      </w:r>
      <w:proofErr w:type="gramEnd"/>
      <w:r w:rsidRPr="00247BDC">
        <w:rPr>
          <w:b/>
        </w:rPr>
        <w:t xml:space="preserve"> generációs színárnyalatokkal</w:t>
      </w:r>
    </w:p>
    <w:p w:rsidR="00AA14A3" w:rsidRDefault="0091461D" w:rsidP="00AA14A3">
      <w:pPr>
        <w:jc w:val="center"/>
      </w:pPr>
      <w:r>
        <w:rPr>
          <w:noProof/>
          <w:lang w:eastAsia="hu-HU"/>
        </w:rPr>
        <w:pict>
          <v:oval id="_x0000_s1035" style="position:absolute;left:0;text-align:left;margin-left:428.35pt;margin-top:10.2pt;width:85.8pt;height:78pt;z-index:25166745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5" inset=".5mm,.3mm,.5mm,.3mm">
              <w:txbxContent>
                <w:p w:rsidR="008B3DF3" w:rsidRPr="00C5177A" w:rsidRDefault="0079494A" w:rsidP="00BD294B">
                  <w:pPr>
                    <w:pStyle w:val="Nincstrkz"/>
                    <w:rPr>
                      <w:b/>
                    </w:rPr>
                  </w:pPr>
                  <w:r w:rsidRPr="00C5177A">
                    <w:rPr>
                      <w:b/>
                    </w:rPr>
                    <w:t xml:space="preserve">F. </w:t>
                  </w:r>
                  <w:r w:rsidR="008B3DF3" w:rsidRPr="00C5177A">
                    <w:rPr>
                      <w:b/>
                    </w:rPr>
                    <w:t>Zoltán</w:t>
                  </w:r>
                  <w:r w:rsidR="00C5177A" w:rsidRPr="00C5177A">
                    <w:rPr>
                      <w:b/>
                    </w:rPr>
                    <w:t xml:space="preserve"> </w:t>
                  </w:r>
                </w:p>
                <w:p w:rsidR="00C5177A" w:rsidRPr="00C5177A" w:rsidRDefault="00C5177A" w:rsidP="00BD294B">
                  <w:pPr>
                    <w:pStyle w:val="Nincstrkz"/>
                    <w:rPr>
                      <w:b/>
                      <w:sz w:val="18"/>
                      <w:szCs w:val="18"/>
                    </w:rPr>
                  </w:pPr>
                  <w:r w:rsidRPr="00C5177A">
                    <w:rPr>
                      <w:b/>
                      <w:sz w:val="18"/>
                      <w:szCs w:val="18"/>
                    </w:rPr>
                    <w:t>(h</w:t>
                  </w:r>
                  <w:proofErr w:type="gramStart"/>
                  <w:r w:rsidRPr="00C5177A">
                    <w:rPr>
                      <w:b/>
                      <w:sz w:val="18"/>
                      <w:szCs w:val="18"/>
                    </w:rPr>
                    <w:t>.:</w:t>
                  </w:r>
                  <w:proofErr w:type="gramEnd"/>
                  <w:r w:rsidRPr="00C5177A">
                    <w:rPr>
                      <w:b/>
                      <w:sz w:val="18"/>
                      <w:szCs w:val="18"/>
                    </w:rPr>
                    <w:t>1943)</w:t>
                  </w:r>
                </w:p>
                <w:p w:rsidR="008B3DF3" w:rsidRPr="00BD294B" w:rsidRDefault="008B3DF3" w:rsidP="00BD294B">
                  <w:pPr>
                    <w:pStyle w:val="Nincstrkz"/>
                    <w:rPr>
                      <w:b/>
                    </w:rPr>
                  </w:pPr>
                  <w:proofErr w:type="spellStart"/>
                  <w:r w:rsidRPr="00C5177A">
                    <w:rPr>
                      <w:b/>
                      <w:sz w:val="18"/>
                      <w:szCs w:val="18"/>
                    </w:rPr>
                    <w:t>Pálmay</w:t>
                  </w:r>
                  <w:proofErr w:type="spellEnd"/>
                  <w:r w:rsidRPr="00C5177A">
                    <w:rPr>
                      <w:b/>
                      <w:sz w:val="18"/>
                      <w:szCs w:val="18"/>
                    </w:rPr>
                    <w:t xml:space="preserve"> Margit</w:t>
                  </w:r>
                  <w:r w:rsidR="00C5177A" w:rsidRPr="00C5177A">
                    <w:rPr>
                      <w:b/>
                      <w:sz w:val="18"/>
                      <w:szCs w:val="18"/>
                    </w:rPr>
                    <w:t>,</w:t>
                  </w:r>
                  <w:r w:rsidR="00C5177A">
                    <w:rPr>
                      <w:b/>
                    </w:rPr>
                    <w:t xml:space="preserve"> </w:t>
                  </w:r>
                  <w:r w:rsidR="00C5177A" w:rsidRPr="00C5177A">
                    <w:rPr>
                      <w:b/>
                      <w:sz w:val="18"/>
                      <w:szCs w:val="18"/>
                    </w:rPr>
                    <w:t>Gitta</w:t>
                  </w:r>
                  <w:r w:rsidR="00C5177A">
                    <w:rPr>
                      <w:b/>
                      <w:sz w:val="18"/>
                      <w:szCs w:val="18"/>
                    </w:rPr>
                    <w:t xml:space="preserve"> (1958?)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33" style="position:absolute;left:0;text-align:left;margin-left:324.35pt;margin-top:15.45pt;width:81.3pt;height:74.25pt;z-index:25166540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3" inset=".5mm,.3mm,.5mm,.3mm">
              <w:txbxContent>
                <w:p w:rsidR="00AA14A3" w:rsidRDefault="0079494A" w:rsidP="0086030B">
                  <w:pPr>
                    <w:pStyle w:val="Nincstrkz"/>
                  </w:pPr>
                  <w:r>
                    <w:t xml:space="preserve">F. </w:t>
                  </w:r>
                  <w:r w:rsidR="008B3DF3">
                    <w:t>Ida</w:t>
                  </w:r>
                </w:p>
                <w:p w:rsidR="008B3DF3" w:rsidRDefault="003F7086" w:rsidP="0086030B">
                  <w:pPr>
                    <w:pStyle w:val="Nincstrkz"/>
                  </w:pPr>
                  <w:r>
                    <w:t xml:space="preserve">Dr. </w:t>
                  </w:r>
                  <w:proofErr w:type="spellStart"/>
                  <w:r>
                    <w:t>Zeh</w:t>
                  </w:r>
                  <w:r w:rsidR="008B3DF3">
                    <w:t>ery</w:t>
                  </w:r>
                  <w:proofErr w:type="spellEnd"/>
                  <w:r w:rsidR="008B3DF3">
                    <w:t xml:space="preserve"> István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31" style="position:absolute;left:0;text-align:left;margin-left:208.95pt;margin-top:17.7pt;width:98.25pt;height:1in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 inset=".5mm,.3mm,.5mm,.3mm">
              <w:txbxContent>
                <w:p w:rsidR="00AA14A3" w:rsidRDefault="008B3DF3" w:rsidP="00AA14A3">
                  <w:r>
                    <w:t>Aranka</w:t>
                  </w:r>
                </w:p>
                <w:p w:rsidR="008B3DF3" w:rsidRDefault="008B3DF3" w:rsidP="00AA14A3">
                  <w:r>
                    <w:t>Kerekes Dezső</w:t>
                  </w:r>
                </w:p>
              </w:txbxContent>
            </v:textbox>
          </v:oval>
        </w:pict>
      </w:r>
      <w:r w:rsidRPr="0091461D">
        <w:rPr>
          <w:b/>
          <w:noProof/>
          <w:u w:val="single"/>
          <w:lang w:eastAsia="hu-HU"/>
        </w:rPr>
        <w:pict>
          <v:oval id="_x0000_s1032" style="position:absolute;left:0;text-align:left;margin-left:534.5pt;margin-top:10.2pt;width:51.75pt;height:4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2" inset=".5mm,.3mm,.5mm,.3mm">
              <w:txbxContent>
                <w:p w:rsidR="00AA14A3" w:rsidRDefault="0079494A" w:rsidP="00AA14A3">
                  <w:r>
                    <w:t xml:space="preserve">F. </w:t>
                  </w:r>
                  <w:r w:rsidR="008B3DF3">
                    <w:t>Géza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30" style="position:absolute;left:0;text-align:left;margin-left:95.65pt;margin-top:17.7pt;width:98.25pt;height:66.75pt;z-index:25166233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 inset=".5mm,.3mm,.5mm,.3mm">
              <w:txbxContent>
                <w:p w:rsidR="00AA14A3" w:rsidRDefault="0079494A" w:rsidP="008B3DF3">
                  <w:r>
                    <w:t xml:space="preserve">F. </w:t>
                  </w:r>
                  <w:r w:rsidR="008B3DF3">
                    <w:t>Etelka</w:t>
                  </w:r>
                </w:p>
                <w:p w:rsidR="008B3DF3" w:rsidRPr="008B3DF3" w:rsidRDefault="008B3DF3" w:rsidP="008B3DF3">
                  <w:r>
                    <w:t>Bernáth Gyula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27" style="position:absolute;left:0;text-align:left;margin-left:-7.1pt;margin-top:17.7pt;width:97.5pt;height:66.75pt;z-index:25165926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7" inset="1mm,.3mm,1mm,.3mm">
              <w:txbxContent>
                <w:p w:rsidR="008B3DF3" w:rsidRDefault="0079494A" w:rsidP="008B3DF3">
                  <w:r>
                    <w:t xml:space="preserve">F. </w:t>
                  </w:r>
                  <w:r w:rsidR="00AA14A3">
                    <w:t>Gizella</w:t>
                  </w:r>
                </w:p>
                <w:p w:rsidR="008B3DF3" w:rsidRDefault="008B3DF3" w:rsidP="008B3DF3">
                  <w:proofErr w:type="spellStart"/>
                  <w:r>
                    <w:t>Groó</w:t>
                  </w:r>
                  <w:proofErr w:type="spellEnd"/>
                  <w:r>
                    <w:t xml:space="preserve"> Vilmos</w:t>
                  </w:r>
                </w:p>
              </w:txbxContent>
            </v:textbox>
          </v:oval>
        </w:pict>
      </w:r>
    </w:p>
    <w:p w:rsidR="00AA14A3" w:rsidRDefault="00A17817" w:rsidP="00AA14A3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06.1pt;margin-top:347.75pt;width:4.5pt;height:47.25pt;flip:x;z-index:251732992" o:connectortype="straight"/>
        </w:pict>
      </w:r>
      <w:r>
        <w:rPr>
          <w:noProof/>
          <w:lang w:eastAsia="hu-HU"/>
        </w:rPr>
        <w:pict>
          <v:shape id="_x0000_s1075" type="#_x0000_t32" style="position:absolute;margin-left:129.95pt;margin-top:233.75pt;width:68.1pt;height:67.5pt;flip:x;z-index:251707392" o:connectortype="straight"/>
        </w:pict>
      </w:r>
      <w:r>
        <w:rPr>
          <w:noProof/>
          <w:lang w:eastAsia="hu-HU"/>
        </w:rPr>
        <w:pict>
          <v:oval id="_x0000_s1067" style="position:absolute;margin-left:83.2pt;margin-top:296pt;width:56.95pt;height:51.75pt;z-index:251699200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67" inset=".5mm,.3mm,.5mm,.3mm">
              <w:txbxContent>
                <w:p w:rsidR="00475EBB" w:rsidRPr="00475EBB" w:rsidRDefault="00B5600C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G. </w:t>
                  </w:r>
                  <w:r w:rsidR="00475EBB" w:rsidRPr="00475EBB">
                    <w:rPr>
                      <w:sz w:val="18"/>
                      <w:szCs w:val="18"/>
                    </w:rPr>
                    <w:t>Levente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110" style="position:absolute;margin-left:38.6pt;margin-top:435.5pt;width:44.6pt;height:33pt;z-index:251738112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110" inset=".5mm,.3mm,.5mm,.3mm">
              <w:txbxContent>
                <w:p w:rsidR="00B5600C" w:rsidRPr="00A66223" w:rsidRDefault="00B5600C" w:rsidP="00B5600C">
                  <w:pPr>
                    <w:pStyle w:val="Nincstrkz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Attila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90" style="position:absolute;margin-left:106.1pt;margin-top:383.75pt;width:56.95pt;height:51.75pt;z-index:251718656" fillcolor="#c0504d" strokecolor="#f2f2f2" strokeweight="3pt">
            <v:shadow on="t" type="perspective" color="#622423" opacity=".5" offset="1pt" offset2="-1pt"/>
            <v:textbox style="mso-next-textbox:#_x0000_s1090" inset=".5mm,.3mm,.5mm,.3mm">
              <w:txbxContent>
                <w:p w:rsidR="00644309" w:rsidRPr="00A66223" w:rsidRDefault="00B5600C" w:rsidP="00644309">
                  <w:pPr>
                    <w:pStyle w:val="Nincstrkz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G. </w:t>
                  </w:r>
                  <w:r w:rsidR="005B6E27">
                    <w:rPr>
                      <w:b/>
                      <w:sz w:val="18"/>
                      <w:szCs w:val="18"/>
                    </w:rPr>
                    <w:t>Levente</w:t>
                  </w:r>
                  <w:r>
                    <w:rPr>
                      <w:b/>
                      <w:sz w:val="18"/>
                      <w:szCs w:val="18"/>
                    </w:rPr>
                    <w:t xml:space="preserve"> és Anna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109" type="#_x0000_t32" style="position:absolute;margin-left:130.15pt;margin-top:435.5pt;width:7.25pt;height:12pt;z-index:251737088" o:connectortype="straight"/>
        </w:pict>
      </w:r>
      <w:r w:rsidR="0091461D">
        <w:rPr>
          <w:noProof/>
          <w:lang w:eastAsia="hu-HU"/>
        </w:rPr>
        <w:pict>
          <v:oval id="_x0000_s1108" style="position:absolute;margin-left:129.95pt;margin-top:435.5pt;width:34.05pt;height:33pt;z-index:251736064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108" inset=".5mm,.3mm,.5mm,.3mm">
              <w:txbxContent>
                <w:p w:rsidR="00B5600C" w:rsidRPr="00A66223" w:rsidRDefault="00B5600C" w:rsidP="00B5600C">
                  <w:pPr>
                    <w:pStyle w:val="Nincstrkz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Lara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106" type="#_x0000_t32" style="position:absolute;margin-left:-12.8pt;margin-top:353pt;width:5.7pt;height:12pt;flip:x;z-index:251735040" o:connectortype="straight"/>
        </w:pict>
      </w:r>
      <w:r w:rsidR="0091461D">
        <w:rPr>
          <w:noProof/>
          <w:lang w:eastAsia="hu-HU"/>
        </w:rPr>
        <w:pict>
          <v:oval id="_x0000_s1099" style="position:absolute;margin-left:-18.35pt;margin-top:359pt;width:56.95pt;height:51.75pt;z-index:251730944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99" inset=".5mm,.3mm,.5mm,.3mm">
              <w:txbxContent>
                <w:p w:rsidR="00BD464A" w:rsidRPr="00475EBB" w:rsidRDefault="0002796A" w:rsidP="00BD464A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Botond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37" type="#_x0000_t32" style="position:absolute;margin-left:90.4pt;margin-top:55.25pt;width:32.25pt;height:55.6pt;flip:x;z-index:251669504" o:connectortype="straight"/>
        </w:pict>
      </w:r>
      <w:r w:rsidR="0091461D">
        <w:rPr>
          <w:noProof/>
          <w:lang w:eastAsia="hu-HU"/>
        </w:rPr>
        <w:pict>
          <v:shape id="_x0000_s1104" type="#_x0000_t32" style="position:absolute;margin-left:208.95pt;margin-top:285.5pt;width:10.45pt;height:35.25pt;flip:x;z-index:251734016" o:connectortype="straight"/>
        </w:pict>
      </w:r>
      <w:r w:rsidR="0091461D">
        <w:rPr>
          <w:noProof/>
          <w:lang w:eastAsia="hu-HU"/>
        </w:rPr>
        <w:pict>
          <v:shape id="_x0000_s1101" type="#_x0000_t32" style="position:absolute;margin-left:544.5pt;margin-top:314.15pt;width:19.95pt;height:11.1pt;z-index:251731968" o:connectortype="straight"/>
        </w:pict>
      </w:r>
      <w:r w:rsidR="0091461D">
        <w:rPr>
          <w:noProof/>
          <w:lang w:eastAsia="hu-HU"/>
        </w:rPr>
        <w:pict>
          <v:oval id="_x0000_s1079" style="position:absolute;margin-left:564.45pt;margin-top:306.5pt;width:76.1pt;height:51.75pt;z-index:25171148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79" inset=".5mm,.3mm,.5mm,.3mm">
              <w:txbxContent>
                <w:p w:rsidR="006358F8" w:rsidRDefault="00367D65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Menta</w:t>
                  </w:r>
                  <w:r w:rsidR="00820848">
                    <w:rPr>
                      <w:sz w:val="18"/>
                      <w:szCs w:val="18"/>
                    </w:rPr>
                    <w:t xml:space="preserve"> 2007</w:t>
                  </w:r>
                </w:p>
                <w:p w:rsidR="009F6BB7" w:rsidRPr="00475EBB" w:rsidRDefault="009F6BB7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a</w:t>
                  </w:r>
                  <w:r w:rsidR="00F268C6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F268C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n: Edit Johanna)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81" style="position:absolute;margin-left:321.85pt;margin-top:404.75pt;width:56.95pt;height:51.75pt;z-index:251725824" o:regroupid="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81" inset=".5mm,.3mm,.5mm,.3mm">
              <w:txbxContent>
                <w:p w:rsidR="00C5177A" w:rsidRDefault="00C5177A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</w:p>
                <w:p w:rsidR="006358F8" w:rsidRPr="00475EBB" w:rsidRDefault="00D7592F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Lehel</w:t>
                  </w:r>
                  <w:r w:rsidR="00C5177A">
                    <w:rPr>
                      <w:sz w:val="18"/>
                      <w:szCs w:val="18"/>
                    </w:rPr>
                    <w:t xml:space="preserve"> 2007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82" style="position:absolute;margin-left:265.9pt;margin-top:359pt;width:69.7pt;height:65.85pt;z-index:251726848" o:regroupid="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82" inset=".5mm,.3mm,.5mm,.3mm">
              <w:txbxContent>
                <w:p w:rsidR="006358F8" w:rsidRDefault="00D7592F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Laura</w:t>
                  </w:r>
                </w:p>
                <w:p w:rsidR="009F6BB7" w:rsidRPr="00475EBB" w:rsidRDefault="009F6BB7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a</w:t>
                  </w:r>
                  <w:r w:rsidR="00F268C6">
                    <w:rPr>
                      <w:sz w:val="18"/>
                      <w:szCs w:val="18"/>
                    </w:rPr>
                    <w:t>p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="00F268C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n. Vincze)</w:t>
                  </w:r>
                  <w:r w:rsidR="00C5177A">
                    <w:rPr>
                      <w:sz w:val="18"/>
                      <w:szCs w:val="18"/>
                    </w:rPr>
                    <w:t xml:space="preserve"> 2002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66" style="position:absolute;margin-left:348.7pt;margin-top:285.5pt;width:56.95pt;height:67.5pt;z-index:25169817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6" inset=".5mm,.3mm,.5mm,.3mm">
              <w:txbxContent>
                <w:p w:rsidR="00475EBB" w:rsidRPr="00475EBB" w:rsidRDefault="00462301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Balázs</w:t>
                  </w:r>
                  <w:r w:rsidR="00367D65">
                    <w:rPr>
                      <w:sz w:val="18"/>
                      <w:szCs w:val="18"/>
                    </w:rPr>
                    <w:t xml:space="preserve"> </w:t>
                  </w:r>
                  <w:r w:rsidR="00C5177A">
                    <w:rPr>
                      <w:sz w:val="18"/>
                      <w:szCs w:val="18"/>
                    </w:rPr>
                    <w:t xml:space="preserve">(72) </w:t>
                  </w:r>
                  <w:r w:rsidR="00367D65">
                    <w:rPr>
                      <w:sz w:val="18"/>
                      <w:szCs w:val="18"/>
                    </w:rPr>
                    <w:t>és Takács Gabriella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74" style="position:absolute;margin-left:273.05pt;margin-top:281.75pt;width:67.8pt;height:71.25pt;z-index:25170636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4" inset=".5mm,.3mm,.5mm,.3mm">
              <w:txbxContent>
                <w:p w:rsidR="00367D65" w:rsidRPr="00C5177A" w:rsidRDefault="00462301" w:rsidP="00031C45">
                  <w:pPr>
                    <w:pStyle w:val="Nincstrkz"/>
                    <w:rPr>
                      <w:b/>
                    </w:rPr>
                  </w:pPr>
                  <w:r w:rsidRPr="00367D65">
                    <w:rPr>
                      <w:b/>
                    </w:rPr>
                    <w:t>Szabolcs</w:t>
                  </w:r>
                  <w:r w:rsidR="00C5177A">
                    <w:rPr>
                      <w:b/>
                    </w:rPr>
                    <w:t xml:space="preserve"> 1971</w:t>
                  </w:r>
                  <w:r w:rsidR="00367D65">
                    <w:rPr>
                      <w:sz w:val="18"/>
                      <w:szCs w:val="18"/>
                    </w:rPr>
                    <w:t xml:space="preserve"> és dr. Takács Tímea</w:t>
                  </w:r>
                  <w:r w:rsidR="00C5177A">
                    <w:rPr>
                      <w:sz w:val="18"/>
                      <w:szCs w:val="18"/>
                    </w:rPr>
                    <w:t xml:space="preserve"> (75)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80" style="position:absolute;margin-left:53.65pt;margin-top:383.75pt;width:56.95pt;height:51.75pt;z-index:251712512" fillcolor="#c0504d" strokecolor="#f2f2f2" strokeweight="3pt">
            <v:shadow on="t" type="perspective" color="#622423" opacity=".5" offset="1pt" offset2="-1pt"/>
            <v:textbox style="mso-next-textbox:#_x0000_s1080" inset=".5mm,.3mm,.5mm,.3mm">
              <w:txbxContent>
                <w:p w:rsidR="006358F8" w:rsidRPr="00475EBB" w:rsidRDefault="00B5600C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G. </w:t>
                  </w:r>
                  <w:r w:rsidR="005B6E27">
                    <w:rPr>
                      <w:sz w:val="18"/>
                      <w:szCs w:val="18"/>
                    </w:rPr>
                    <w:t>Bettina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98" style="position:absolute;margin-left:-39.95pt;margin-top:395.75pt;width:56.95pt;height:51.75pt;z-index:25172992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98" inset=".5mm,.3mm,.5mm,.3mm">
              <w:txbxContent>
                <w:p w:rsidR="00BD464A" w:rsidRPr="00475EBB" w:rsidRDefault="0002796A" w:rsidP="00BD464A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Szellő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95" type="#_x0000_t32" style="position:absolute;margin-left:405.65pt;margin-top:329.75pt;width:61.25pt;height:43.5pt;z-index:251723776" o:connectortype="straight"/>
        </w:pict>
      </w:r>
      <w:r w:rsidR="0091461D">
        <w:rPr>
          <w:noProof/>
          <w:lang w:eastAsia="hu-HU"/>
        </w:rPr>
        <w:pict>
          <v:shape id="_x0000_s1068" type="#_x0000_t32" style="position:absolute;margin-left:321.85pt;margin-top:343.25pt;width:13.75pt;height:30pt;z-index:251700224" o:connectortype="straight"/>
        </w:pict>
      </w:r>
      <w:r w:rsidR="0091461D">
        <w:rPr>
          <w:noProof/>
          <w:lang w:eastAsia="hu-HU"/>
        </w:rPr>
        <w:pict>
          <v:shape id="_x0000_s1097" type="#_x0000_t32" style="position:absolute;margin-left:658.9pt;margin-top:208.25pt;width:19.45pt;height:36pt;z-index:251728896" o:connectortype="straight"/>
        </w:pict>
      </w:r>
      <w:r w:rsidR="0091461D">
        <w:rPr>
          <w:noProof/>
          <w:lang w:eastAsia="hu-HU"/>
        </w:rPr>
        <w:pict>
          <v:oval id="_x0000_s1083" style="position:absolute;margin-left:332.25pt;margin-top:365pt;width:56.95pt;height:51.75pt;z-index:251727872" o:regroupid="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83" inset=".5mm,.3mm,.5mm,.3mm">
              <w:txbxContent>
                <w:p w:rsidR="006358F8" w:rsidRDefault="00D7592F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Csanád</w:t>
                  </w:r>
                  <w:r w:rsidR="00C5177A">
                    <w:rPr>
                      <w:sz w:val="18"/>
                      <w:szCs w:val="18"/>
                    </w:rPr>
                    <w:t xml:space="preserve"> </w:t>
                  </w:r>
                </w:p>
                <w:p w:rsidR="00C5177A" w:rsidRPr="00475EBB" w:rsidRDefault="00C5177A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2005)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96" type="#_x0000_t32" style="position:absolute;margin-left:524.5pt;margin-top:325.25pt;width:18pt;height:33pt;z-index:251724800" o:connectortype="straight"/>
        </w:pict>
      </w:r>
      <w:r w:rsidR="0091461D">
        <w:rPr>
          <w:noProof/>
          <w:lang w:eastAsia="hu-HU"/>
        </w:rPr>
        <w:pict>
          <v:oval id="_x0000_s1078" style="position:absolute;margin-left:529.3pt;margin-top:353pt;width:56.95pt;height:51.75pt;z-index:251710464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78" inset=".5mm,.3mm,.5mm,.3mm">
              <w:txbxContent>
                <w:p w:rsidR="006358F8" w:rsidRDefault="00367D65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Anton</w:t>
                  </w:r>
                </w:p>
                <w:p w:rsidR="00820848" w:rsidRPr="00475EBB" w:rsidRDefault="00820848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2009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65" style="position:absolute;margin-left:489.8pt;margin-top:259.25pt;width:60.2pt;height:66pt;z-index:2516971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5" inset=".5mm,.3mm,.5mm,.3mm">
              <w:txbxContent>
                <w:p w:rsidR="00475EBB" w:rsidRDefault="00462301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Zoltán</w:t>
                  </w:r>
                  <w:r w:rsidR="00C5177A"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2D0" w:rsidRPr="00475EBB" w:rsidRDefault="00C5177A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(1972) </w:t>
                  </w:r>
                  <w:r w:rsidR="004162D0">
                    <w:rPr>
                      <w:sz w:val="18"/>
                      <w:szCs w:val="18"/>
                    </w:rPr>
                    <w:t>és Herczegh Ágnes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94" type="#_x0000_t32" style="position:absolute;margin-left:554.05pt;margin-top:230pt;width:7.45pt;height:14.25pt;z-index:251722752" o:connectortype="straight"/>
        </w:pict>
      </w:r>
      <w:r w:rsidR="0091461D">
        <w:rPr>
          <w:noProof/>
          <w:lang w:eastAsia="hu-HU"/>
        </w:rPr>
        <w:pict>
          <v:oval id="_x0000_s1064" style="position:absolute;margin-left:544.5pt;margin-top:244.25pt;width:56.95pt;height:51.75pt;z-index:25169612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4" inset=".5mm,.3mm,.5mm,.3mm">
              <w:txbxContent>
                <w:p w:rsidR="00475EBB" w:rsidRPr="00475EBB" w:rsidRDefault="00462301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András</w:t>
                  </w:r>
                  <w:r w:rsidR="00C5177A">
                    <w:rPr>
                      <w:sz w:val="18"/>
                      <w:szCs w:val="18"/>
                    </w:rPr>
                    <w:t xml:space="preserve"> (1974)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92" type="#_x0000_t32" style="position:absolute;margin-left:524.5pt;margin-top:225.5pt;width:29.55pt;height:33pt;flip:x;z-index:251720704" o:connectortype="straight"/>
        </w:pict>
      </w:r>
      <w:r w:rsidR="0091461D">
        <w:rPr>
          <w:noProof/>
          <w:lang w:eastAsia="hu-HU"/>
        </w:rPr>
        <w:pict>
          <v:shape id="_x0000_s1093" type="#_x0000_t32" style="position:absolute;margin-left:459.4pt;margin-top:259.25pt;width:7.5pt;height:30.75pt;flip:x;z-index:251721728" o:connectortype="straight"/>
        </w:pict>
      </w:r>
      <w:r w:rsidR="0091461D">
        <w:rPr>
          <w:noProof/>
          <w:lang w:eastAsia="hu-HU"/>
        </w:rPr>
        <w:pict>
          <v:shape id="_x0000_s1091" type="#_x0000_t32" style="position:absolute;margin-left:389.2pt;margin-top:244.25pt;width:3.05pt;height:45.75pt;flip:x;z-index:251719680" o:connectortype="straight"/>
        </w:pict>
      </w:r>
      <w:r w:rsidR="0091461D">
        <w:rPr>
          <w:noProof/>
          <w:lang w:eastAsia="hu-HU"/>
        </w:rPr>
        <w:pict>
          <v:shape id="_x0000_s1069" type="#_x0000_t32" style="position:absolute;margin-left:330.75pt;margin-top:244.25pt;width:61.5pt;height:46.5pt;flip:x;z-index:251701248" o:connectortype="straight"/>
        </w:pict>
      </w:r>
      <w:r w:rsidR="0091461D">
        <w:rPr>
          <w:noProof/>
          <w:lang w:eastAsia="hu-HU"/>
        </w:rPr>
        <w:pict>
          <v:oval id="_x0000_s1084" style="position:absolute;margin-left:-52.85pt;margin-top:359pt;width:56.95pt;height:51.75pt;z-index:251716608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84" inset=".5mm,.3mm,.5mm,.3mm">
              <w:txbxContent>
                <w:p w:rsidR="00D7592F" w:rsidRPr="00475EBB" w:rsidRDefault="00D7592F" w:rsidP="00D7592F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group id="_x0000_s1086" style="position:absolute;margin-left:405.65pt;margin-top:359pt;width:113.9pt;height:93.75pt;z-index:251717632" coordorigin="9286,9375" coordsize="2278,1875">
            <v:oval id="_x0000_s1087" style="position:absolute;left:9830;top:10215;width:1139;height:103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087" inset=".5mm,.3mm,.5mm,.3mm">
                <w:txbxContent>
                  <w:p w:rsidR="00D7592F" w:rsidRDefault="00D7592F" w:rsidP="00D7592F">
                    <w:pPr>
                      <w:pStyle w:val="Nincstrkz"/>
                      <w:rPr>
                        <w:sz w:val="18"/>
                        <w:szCs w:val="18"/>
                      </w:rPr>
                    </w:pPr>
                  </w:p>
                  <w:p w:rsidR="00D7592F" w:rsidRDefault="00D7592F" w:rsidP="00D7592F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Julianna</w:t>
                    </w:r>
                  </w:p>
                  <w:p w:rsidR="00820848" w:rsidRPr="00475EBB" w:rsidRDefault="00820848" w:rsidP="00D7592F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2009</w:t>
                    </w:r>
                  </w:p>
                </w:txbxContent>
              </v:textbox>
            </v:oval>
            <v:oval id="_x0000_s1088" style="position:absolute;left:9286;top:9375;width:1139;height:103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088" inset=".5mm,.3mm,.5mm,.3mm">
                <w:txbxContent>
                  <w:p w:rsidR="00D7592F" w:rsidRPr="00475EBB" w:rsidRDefault="00D7592F" w:rsidP="00D7592F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Márk</w:t>
                    </w:r>
                    <w:r w:rsidR="00820848">
                      <w:rPr>
                        <w:sz w:val="18"/>
                        <w:szCs w:val="18"/>
                      </w:rPr>
                      <w:t xml:space="preserve"> 2006</w:t>
                    </w:r>
                  </w:p>
                </w:txbxContent>
              </v:textbox>
            </v:oval>
            <v:oval id="_x0000_s1089" style="position:absolute;left:10425;top:9495;width:1139;height:103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089" inset=".5mm,.3mm,.5mm,.3mm">
                <w:txbxContent>
                  <w:p w:rsidR="00D7592F" w:rsidRPr="00475EBB" w:rsidRDefault="00D7592F" w:rsidP="00D7592F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Flóra</w:t>
                    </w:r>
                    <w:r w:rsidR="00820848">
                      <w:rPr>
                        <w:sz w:val="18"/>
                        <w:szCs w:val="18"/>
                      </w:rPr>
                      <w:t xml:space="preserve"> 2008</w:t>
                    </w:r>
                  </w:p>
                </w:txbxContent>
              </v:textbox>
            </v:oval>
          </v:group>
        </w:pict>
      </w:r>
      <w:r w:rsidR="0091461D">
        <w:rPr>
          <w:noProof/>
          <w:lang w:eastAsia="hu-HU"/>
        </w:rPr>
        <w:pict>
          <v:oval id="_x0000_s1076" style="position:absolute;margin-left:208.95pt;margin-top:301.25pt;width:56.95pt;height:51.75pt;z-index:251708416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76" inset=".5mm,.3mm,.5mm,.3mm">
              <w:txbxContent>
                <w:p w:rsidR="006358F8" w:rsidRPr="00475EBB" w:rsidRDefault="00D7592F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Nóra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63" style="position:absolute;margin-left:650.8pt;margin-top:273.5pt;width:56.95pt;height:51.75pt;z-index:25169510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3" inset=".5mm,.3mm,.5mm,.3mm">
              <w:txbxContent>
                <w:p w:rsidR="00475EBB" w:rsidRDefault="00462301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Szabolcs</w:t>
                  </w:r>
                </w:p>
                <w:p w:rsidR="00B64F99" w:rsidRPr="00475EBB" w:rsidRDefault="00B64F99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1981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77" style="position:absolute;margin-left:152pt;margin-top:301.25pt;width:56.95pt;height:51.75pt;z-index:251709440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77" inset=".5mm,.3mm,.5mm,.3mm">
              <w:txbxContent>
                <w:p w:rsidR="006358F8" w:rsidRPr="00475EBB" w:rsidRDefault="00D7592F" w:rsidP="006358F8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Tamás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49" type="#_x0000_t32" style="position:absolute;margin-left:8.15pt;margin-top:273.5pt;width:63.25pt;height:27.75pt;flip:x;z-index:251681792" o:connectortype="straight"/>
        </w:pict>
      </w:r>
      <w:r w:rsidR="0091461D">
        <w:rPr>
          <w:noProof/>
          <w:lang w:eastAsia="hu-HU"/>
        </w:rPr>
        <w:pict>
          <v:oval id="_x0000_s1052" style="position:absolute;margin-left:-18.35pt;margin-top:301.25pt;width:47.25pt;height:51.75pt;z-index:251684864" fillcolor="#c0504d" strokecolor="#c0504d" strokeweight="10pt">
            <v:stroke linestyle="thinThin"/>
            <v:shadow color="#868686"/>
            <v:textbox style="mso-next-textbox:#_x0000_s1052" inset=".5mm,.3mm,.5mm,.3mm">
              <w:txbxContent>
                <w:p w:rsidR="00C66366" w:rsidRPr="00C66366" w:rsidRDefault="00C66366" w:rsidP="00C663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Eszter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72" style="position:absolute;margin-left:420.65pt;margin-top:285.5pt;width:56.95pt;height:51.75pt;z-index:25170432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2" inset=".5mm,.3mm,.5mm,.3mm">
              <w:txbxContent>
                <w:p w:rsidR="00031C45" w:rsidRDefault="00462301" w:rsidP="00031C45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Bálint</w:t>
                  </w:r>
                </w:p>
                <w:p w:rsidR="00C5177A" w:rsidRPr="00475EBB" w:rsidRDefault="00C5177A" w:rsidP="00031C45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(1993)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73" style="position:absolute;margin-left:621.4pt;margin-top:230pt;width:56.95pt;height:51.75pt;z-index:25170534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3" inset=".5mm,.3mm,.5mm,.3mm">
              <w:txbxContent>
                <w:p w:rsidR="00031C45" w:rsidRPr="00475EBB" w:rsidRDefault="00462301" w:rsidP="00031C45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Levente</w:t>
                  </w:r>
                  <w:r w:rsidR="00EB1333">
                    <w:rPr>
                      <w:sz w:val="18"/>
                      <w:szCs w:val="18"/>
                    </w:rPr>
                    <w:t xml:space="preserve"> </w:t>
                  </w:r>
                  <w:r w:rsidR="00B64F99">
                    <w:rPr>
                      <w:sz w:val="18"/>
                      <w:szCs w:val="18"/>
                    </w:rPr>
                    <w:t xml:space="preserve">1977 </w:t>
                  </w:r>
                  <w:r w:rsidR="00EB1333">
                    <w:rPr>
                      <w:sz w:val="18"/>
                      <w:szCs w:val="18"/>
                    </w:rPr>
                    <w:t>és Krisztina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47" style="position:absolute;margin-left:680.5pt;margin-top:230pt;width:56.95pt;height:51.75pt;z-index:25167974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7" inset=".5mm,.3mm,.5mm,.3mm">
              <w:txbxContent>
                <w:p w:rsidR="00C66366" w:rsidRDefault="00462301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Boglárka</w:t>
                  </w:r>
                </w:p>
                <w:p w:rsidR="00B64F99" w:rsidRPr="00475EBB" w:rsidRDefault="00B64F99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1980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39" type="#_x0000_t32" style="position:absolute;margin-left:348.35pt;margin-top:167pt;width:64.85pt;height:20.25pt;flip:x;z-index:251671552" o:connectortype="straight"/>
        </w:pict>
      </w:r>
      <w:r w:rsidR="0091461D">
        <w:rPr>
          <w:noProof/>
          <w:lang w:eastAsia="hu-HU"/>
        </w:rPr>
        <w:pict>
          <v:shape id="_x0000_s1071" type="#_x0000_t32" style="position:absolute;margin-left:413.2pt;margin-top:167pt;width:208.2pt;height:8.25pt;flip:x y;z-index:251703296" o:connectortype="straight"/>
        </w:pict>
      </w:r>
      <w:r w:rsidR="0091461D">
        <w:rPr>
          <w:noProof/>
          <w:lang w:eastAsia="hu-HU"/>
        </w:rPr>
        <w:pict>
          <v:shape id="_x0000_s1070" type="#_x0000_t32" style="position:absolute;margin-left:413.2pt;margin-top:167pt;width:0;height:33.75pt;z-index:251702272" o:connectortype="straight"/>
        </w:pict>
      </w:r>
      <w:r w:rsidR="0091461D">
        <w:rPr>
          <w:noProof/>
          <w:lang w:eastAsia="hu-HU"/>
        </w:rPr>
        <w:pict>
          <v:shape id="_x0000_s1058" type="#_x0000_t32" style="position:absolute;margin-left:413.2pt;margin-top:167pt;width:105.45pt;height:25.5pt;flip:x y;z-index:251691008" o:connectortype="straight"/>
        </w:pict>
      </w:r>
      <w:r w:rsidR="0091461D">
        <w:rPr>
          <w:noProof/>
          <w:lang w:eastAsia="hu-H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441.05pt;margin-top:89pt;width:140.7pt;height:37.5pt;rotation:180;flip:y;z-index:251692032" o:connectortype="elbow" adj=",121392,-100186">
            <v:stroke endarrow="block"/>
          </v:shape>
        </w:pict>
      </w:r>
      <w:r w:rsidR="0091461D">
        <w:rPr>
          <w:noProof/>
          <w:lang w:eastAsia="hu-HU"/>
        </w:rPr>
        <w:pict>
          <v:shape id="_x0000_s1050" type="#_x0000_t32" style="position:absolute;margin-left:445.9pt;margin-top:64.25pt;width:13.5pt;height:21pt;flip:x;z-index:251682816" o:connectortype="straight"/>
        </w:pict>
      </w:r>
      <w:r w:rsidR="0091461D">
        <w:rPr>
          <w:noProof/>
          <w:lang w:eastAsia="hu-HU"/>
        </w:rPr>
        <w:pict>
          <v:oval id="_x0000_s1055" style="position:absolute;margin-left:360.15pt;margin-top:81.5pt;width:117.45pt;height:85.5pt;z-index:25168793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5" inset=".5mm,.3mm,.5mm,.3mm">
              <w:txbxContent>
                <w:p w:rsidR="00F4511C" w:rsidRDefault="00C66366" w:rsidP="00F4511C">
                  <w:pPr>
                    <w:pStyle w:val="Nincstrkz"/>
                  </w:pPr>
                  <w:proofErr w:type="gramStart"/>
                  <w:r w:rsidRPr="00BD294B">
                    <w:t>ifj.</w:t>
                  </w:r>
                  <w:proofErr w:type="gramEnd"/>
                  <w:r w:rsidRPr="00BD294B">
                    <w:t xml:space="preserve"> Fábry Zoltán</w:t>
                  </w:r>
                </w:p>
                <w:p w:rsidR="00F4511C" w:rsidRDefault="00F4511C" w:rsidP="00F4511C">
                  <w:pPr>
                    <w:pStyle w:val="Nincstrkz"/>
                  </w:pPr>
                  <w:r>
                    <w:t>(1911-1951)</w:t>
                  </w:r>
                </w:p>
                <w:p w:rsidR="00BD294B" w:rsidRDefault="00BD294B" w:rsidP="00F4511C">
                  <w:pPr>
                    <w:pStyle w:val="Nincstrkz"/>
                  </w:pPr>
                  <w:proofErr w:type="spellStart"/>
                  <w:r>
                    <w:t>Erdőss</w:t>
                  </w:r>
                  <w:proofErr w:type="spellEnd"/>
                  <w:r>
                    <w:t xml:space="preserve"> Ilona</w:t>
                  </w:r>
                </w:p>
                <w:p w:rsidR="00F4511C" w:rsidRPr="00BD294B" w:rsidRDefault="00F4511C" w:rsidP="00F4511C">
                  <w:pPr>
                    <w:pStyle w:val="Nincstrkz"/>
                  </w:pPr>
                  <w:r>
                    <w:t>(1919-2001)</w:t>
                  </w:r>
                </w:p>
              </w:txbxContent>
            </v:textbox>
          </v:oval>
        </w:pict>
      </w:r>
      <w:r w:rsidR="0091461D" w:rsidRPr="0091461D">
        <w:rPr>
          <w:b/>
          <w:noProof/>
          <w:u w:val="single"/>
          <w:lang w:eastAsia="hu-HU"/>
        </w:rPr>
        <w:pict>
          <v:shape id="_x0000_s1026" type="#_x0000_t32" style="position:absolute;margin-left:256.9pt;margin-top:225.5pt;width:27pt;height:18.75pt;flip:x;z-index:251658240" o:connectortype="straight"/>
        </w:pict>
      </w:r>
      <w:r w:rsidR="0091461D">
        <w:rPr>
          <w:noProof/>
          <w:lang w:eastAsia="hu-HU"/>
        </w:rPr>
        <w:pict>
          <v:oval id="_x0000_s1056" style="position:absolute;margin-left:273.05pt;margin-top:180.5pt;width:83.2pt;height:58.5pt;z-index:2516889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6" inset=".5mm,.3mm,.5mm,.3mm">
              <w:txbxContent>
                <w:p w:rsidR="00626DB0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F. Botond</w:t>
                  </w:r>
                  <w:r w:rsidR="00C5177A">
                    <w:rPr>
                      <w:sz w:val="18"/>
                      <w:szCs w:val="18"/>
                    </w:rPr>
                    <w:t xml:space="preserve"> (1941)</w:t>
                  </w:r>
                </w:p>
                <w:p w:rsidR="00484745" w:rsidRPr="00484745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Sára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46" style="position:absolute;margin-left:71.4pt;margin-top:239pt;width:66pt;height:51.75pt;z-index:251678720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46" inset=".5mm,.3mm,.5mm,.3mm">
              <w:txbxContent>
                <w:p w:rsidR="00C66366" w:rsidRPr="00C66366" w:rsidRDefault="00C66366" w:rsidP="00C66366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G. </w:t>
                  </w:r>
                  <w:r w:rsidRPr="00C66366">
                    <w:rPr>
                      <w:sz w:val="18"/>
                      <w:szCs w:val="18"/>
                    </w:rPr>
                    <w:t>Enikő</w:t>
                  </w:r>
                </w:p>
                <w:p w:rsidR="00C66366" w:rsidRPr="00C66366" w:rsidRDefault="00C66366" w:rsidP="00C66366">
                  <w:pPr>
                    <w:pStyle w:val="Nincstrkz"/>
                    <w:rPr>
                      <w:sz w:val="18"/>
                      <w:szCs w:val="18"/>
                    </w:rPr>
                  </w:pPr>
                  <w:proofErr w:type="spellStart"/>
                  <w:r w:rsidRPr="00C66366">
                    <w:rPr>
                      <w:sz w:val="18"/>
                      <w:szCs w:val="18"/>
                    </w:rPr>
                    <w:t>Posgay</w:t>
                  </w:r>
                  <w:proofErr w:type="spellEnd"/>
                  <w:r w:rsidRPr="00C66366">
                    <w:rPr>
                      <w:sz w:val="18"/>
                      <w:szCs w:val="18"/>
                    </w:rPr>
                    <w:t xml:space="preserve"> József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51" type="#_x0000_t32" style="position:absolute;margin-left:130.15pt;margin-top:233.75pt;width:53.7pt;height:10.5pt;flip:x;z-index:251683840" o:connectortype="straight"/>
        </w:pict>
      </w:r>
      <w:r w:rsidR="0091461D" w:rsidRPr="0091461D">
        <w:rPr>
          <w:b/>
          <w:noProof/>
          <w:u w:val="single"/>
          <w:lang w:eastAsia="hu-HU"/>
        </w:rPr>
        <w:pict>
          <v:oval id="_x0000_s1062" style="position:absolute;margin-left:208.95pt;margin-top:239pt;width:56.95pt;height:51.75pt;z-index:25169408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2" inset=".5mm,.3mm,.5mm,.3mm">
              <w:txbxContent>
                <w:p w:rsidR="00475EBB" w:rsidRDefault="00475EBB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F. Sarolta</w:t>
                  </w:r>
                </w:p>
                <w:p w:rsidR="00475EBB" w:rsidRPr="00475EBB" w:rsidRDefault="00475EBB" w:rsidP="00475EBB">
                  <w:pPr>
                    <w:pStyle w:val="Nincstrkz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Gargya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Péter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48" style="position:absolute;margin-left:177.05pt;margin-top:192.5pt;width:47.25pt;height:51.75pt;z-index:25168076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8" inset=".5mm,.3mm,.5mm,.3mm">
              <w:txbxContent>
                <w:p w:rsidR="00C66366" w:rsidRPr="00C66366" w:rsidRDefault="00C66366" w:rsidP="00C66366">
                  <w:pPr>
                    <w:pStyle w:val="Nincstrkz"/>
                    <w:rPr>
                      <w:sz w:val="18"/>
                      <w:szCs w:val="18"/>
                    </w:rPr>
                  </w:pPr>
                  <w:r w:rsidRPr="00C66366">
                    <w:rPr>
                      <w:sz w:val="18"/>
                      <w:szCs w:val="18"/>
                    </w:rPr>
                    <w:t>G. Levente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40" type="#_x0000_t32" style="position:absolute;margin-left:219.4pt;margin-top:175.25pt;width:32.85pt;height:25.5pt;flip:x;z-index:251672576" o:connectortype="straight"/>
        </w:pict>
      </w:r>
      <w:r w:rsidR="0091461D">
        <w:rPr>
          <w:noProof/>
          <w:lang w:eastAsia="hu-HU"/>
        </w:rPr>
        <w:pict>
          <v:oval id="_x0000_s1029" style="position:absolute;margin-left:53.65pt;margin-top:110.85pt;width:47.25pt;height:51.75pt;z-index:25166131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9" inset=".5mm,.3mm,.5mm,.3mm">
              <w:txbxContent>
                <w:p w:rsidR="00AA14A3" w:rsidRPr="008B3DF3" w:rsidRDefault="00C66366" w:rsidP="008B3DF3">
                  <w:r>
                    <w:t xml:space="preserve">B. </w:t>
                  </w:r>
                  <w:r w:rsidR="008B3DF3">
                    <w:t>Géza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34" style="position:absolute;margin-left:118.4pt;margin-top:102.5pt;width:47.25pt;height:51.75pt;z-index:25166643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4" inset=".5mm,.3mm,.5mm,.3mm">
              <w:txbxContent>
                <w:p w:rsidR="00AA14A3" w:rsidRPr="00C66366" w:rsidRDefault="00C66366" w:rsidP="00C66366">
                  <w:pPr>
                    <w:pStyle w:val="Nincstrkz"/>
                  </w:pPr>
                  <w:r>
                    <w:t>K. Tibor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45" style="position:absolute;margin-left:172.15pt;margin-top:110.75pt;width:47.25pt;height:51.75pt;z-index:25167769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5" inset=".5mm,.3mm,.5mm,.3mm">
              <w:txbxContent>
                <w:p w:rsidR="00C66366" w:rsidRPr="0079494A" w:rsidRDefault="00C66366" w:rsidP="00C66366">
                  <w:r>
                    <w:t>K. Jenő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43" style="position:absolute;margin-left:231.1pt;margin-top:102.5pt;width:90.75pt;height:77.25pt;z-index:25167564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3" inset=".5mm,.3mm,.5mm,.3mm">
              <w:txbxContent>
                <w:p w:rsidR="00C66366" w:rsidRDefault="00C66366" w:rsidP="00C66366">
                  <w:pPr>
                    <w:pStyle w:val="Nincstrkz"/>
                  </w:pPr>
                  <w:r>
                    <w:t>K. Aranka (Cila)</w:t>
                  </w:r>
                </w:p>
                <w:p w:rsidR="00C66366" w:rsidRPr="0079494A" w:rsidRDefault="00C66366" w:rsidP="00C66366">
                  <w:pPr>
                    <w:pStyle w:val="Nincstrkz"/>
                  </w:pPr>
                  <w:r>
                    <w:t>Gál István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group id="_x0000_s1060" style="position:absolute;margin-left:157.55pt;margin-top:58.45pt;width:94.55pt;height:52.4pt;rotation:454684fd;z-index:251674112" coordorigin="3870,4725" coordsize="2040,1290">
            <v:shape id="_x0000_s1038" type="#_x0000_t32" style="position:absolute;left:3870;top:4725;width:1935;height:1290;flip:x" o:connectortype="straight"/>
            <v:shape id="_x0000_s1041" type="#_x0000_t32" style="position:absolute;left:4740;top:4725;width:1050;height:1140;flip:x" o:connectortype="straight"/>
            <v:shape id="_x0000_s1042" type="#_x0000_t32" style="position:absolute;left:5805;top:4755;width:105;height:1020" o:connectortype="straight"/>
          </v:group>
        </w:pict>
      </w:r>
      <w:r w:rsidR="0091461D">
        <w:rPr>
          <w:noProof/>
          <w:lang w:eastAsia="hu-HU"/>
        </w:rPr>
        <w:pict>
          <v:oval id="_x0000_s1044" style="position:absolute;margin-left:615.5pt;margin-top:162.5pt;width:79.5pt;height:58.5pt;z-index:2516766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4" inset=".5mm,.3mm,.5mm,.3mm">
              <w:txbxContent>
                <w:p w:rsidR="00C66366" w:rsidRPr="00484745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 w:rsidRPr="00484745">
                    <w:rPr>
                      <w:sz w:val="18"/>
                      <w:szCs w:val="18"/>
                    </w:rPr>
                    <w:t>Szabolcs</w:t>
                  </w:r>
                  <w:r w:rsidR="00C5177A">
                    <w:rPr>
                      <w:sz w:val="18"/>
                      <w:szCs w:val="18"/>
                    </w:rPr>
                    <w:t xml:space="preserve"> (1948)</w:t>
                  </w:r>
                </w:p>
                <w:p w:rsidR="00484745" w:rsidRPr="00484745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 w:rsidRPr="00484745">
                    <w:rPr>
                      <w:sz w:val="18"/>
                      <w:szCs w:val="18"/>
                    </w:rPr>
                    <w:t>Kurdi Klára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53" style="position:absolute;margin-left:518.65pt;margin-top:167pt;width:82.8pt;height:58.5pt;z-index:25168588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3" inset=".5mm,.3mm,.5mm,.3mm">
              <w:txbxContent>
                <w:p w:rsidR="00C66366" w:rsidRPr="00484745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 w:rsidRPr="00484745">
                    <w:rPr>
                      <w:sz w:val="18"/>
                      <w:szCs w:val="18"/>
                    </w:rPr>
                    <w:t>Zoltán</w:t>
                  </w:r>
                  <w:r w:rsidR="00C5177A">
                    <w:rPr>
                      <w:sz w:val="18"/>
                      <w:szCs w:val="18"/>
                    </w:rPr>
                    <w:t xml:space="preserve"> (45)</w:t>
                  </w:r>
                </w:p>
                <w:p w:rsidR="00484745" w:rsidRPr="00484745" w:rsidRDefault="00484745" w:rsidP="00484745">
                  <w:pPr>
                    <w:pStyle w:val="Nincstrkz"/>
                    <w:rPr>
                      <w:sz w:val="18"/>
                      <w:szCs w:val="18"/>
                    </w:rPr>
                  </w:pPr>
                  <w:r w:rsidRPr="00484745">
                    <w:rPr>
                      <w:sz w:val="18"/>
                      <w:szCs w:val="18"/>
                    </w:rPr>
                    <w:t>Mészáros Katalin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61" style="position:absolute;margin-left:450.4pt;margin-top:212.75pt;width:47.25pt;height:31.5pt;z-index:251693056;v-text-anchor:middle" strokecolor="#95b3d7" strokeweight="1pt">
            <v:fill color2="#b8cce4" focusposition="1" focussize="" focus="100%" type="gradient"/>
            <v:shadow on="t" type="perspective" color="#243f60" opacity=".5" offset="1pt" offset2="-3pt"/>
            <v:textbox inset=".5mm,.3mm,.5mm,.3mm">
              <w:txbxContent>
                <w:p w:rsidR="00B30630" w:rsidRPr="00B30630" w:rsidRDefault="00B30630" w:rsidP="00B30630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Márkus Ágnes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54" style="position:absolute;margin-left:389.2pt;margin-top:200.75pt;width:116.7pt;height:58.5pt;z-index:25168691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4" inset=".5mm,.3mm,.5mm,.3mm">
              <w:txbxContent>
                <w:p w:rsidR="00C5177A" w:rsidRDefault="00484745" w:rsidP="00484745">
                  <w:pPr>
                    <w:pStyle w:val="Nincstrkz"/>
                    <w:rPr>
                      <w:b/>
                    </w:rPr>
                  </w:pPr>
                  <w:r w:rsidRPr="009B6948">
                    <w:rPr>
                      <w:b/>
                    </w:rPr>
                    <w:t>Zsolt</w:t>
                  </w:r>
                  <w:r w:rsidR="00C5177A">
                    <w:rPr>
                      <w:b/>
                    </w:rPr>
                    <w:t xml:space="preserve"> (1943) </w:t>
                  </w:r>
                </w:p>
                <w:p w:rsidR="009B6948" w:rsidRPr="009B6948" w:rsidRDefault="009B6948" w:rsidP="00484745">
                  <w:pPr>
                    <w:pStyle w:val="Nincstrkz"/>
                    <w:rPr>
                      <w:b/>
                    </w:rPr>
                  </w:pPr>
                  <w:proofErr w:type="gramStart"/>
                  <w:r w:rsidRPr="009B6948">
                    <w:rPr>
                      <w:b/>
                    </w:rPr>
                    <w:t>és</w:t>
                  </w:r>
                  <w:proofErr w:type="gramEnd"/>
                  <w:r w:rsidR="00C5177A">
                    <w:rPr>
                      <w:b/>
                    </w:rPr>
                    <w:t xml:space="preserve"> </w:t>
                  </w:r>
                  <w:r w:rsidR="00484745" w:rsidRPr="009B6948">
                    <w:rPr>
                      <w:b/>
                    </w:rPr>
                    <w:t xml:space="preserve">Márk </w:t>
                  </w:r>
                </w:p>
                <w:p w:rsidR="00484745" w:rsidRPr="009B6948" w:rsidRDefault="00484745" w:rsidP="00484745">
                  <w:pPr>
                    <w:pStyle w:val="Nincstrkz"/>
                    <w:rPr>
                      <w:b/>
                      <w:sz w:val="18"/>
                      <w:szCs w:val="18"/>
                    </w:rPr>
                  </w:pPr>
                  <w:r w:rsidRPr="009B6948">
                    <w:rPr>
                      <w:b/>
                    </w:rPr>
                    <w:t>Anna</w:t>
                  </w:r>
                  <w:r w:rsidR="00C5177A">
                    <w:rPr>
                      <w:b/>
                    </w:rPr>
                    <w:t xml:space="preserve"> (47)</w:t>
                  </w:r>
                </w:p>
                <w:p w:rsidR="00C66366" w:rsidRDefault="00C66366"/>
              </w:txbxContent>
            </v:textbox>
          </v:oval>
        </w:pict>
      </w:r>
      <w:r w:rsidR="0091461D">
        <w:rPr>
          <w:noProof/>
          <w:lang w:eastAsia="hu-HU"/>
        </w:rPr>
        <w:pict>
          <v:oval id="_x0000_s1057" style="position:absolute;margin-left:561.5pt;margin-top:59pt;width:104.25pt;height:83.25pt;z-index:251689984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57" inset="1mm,0,1mm,0">
              <w:txbxContent>
                <w:p w:rsidR="00626DB0" w:rsidRDefault="00626DB0" w:rsidP="00262EC2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Erdőss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János</w:t>
                  </w:r>
                  <w:r w:rsidR="00262EC2">
                    <w:rPr>
                      <w:sz w:val="18"/>
                      <w:szCs w:val="18"/>
                    </w:rPr>
                    <w:t xml:space="preserve"> és</w:t>
                  </w:r>
                </w:p>
                <w:p w:rsidR="00626DB0" w:rsidRPr="00626DB0" w:rsidRDefault="00626DB0" w:rsidP="00262EC2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Nagybócsay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Sárközy (</w:t>
                  </w:r>
                  <w:proofErr w:type="spellStart"/>
                  <w:r>
                    <w:rPr>
                      <w:sz w:val="18"/>
                      <w:szCs w:val="18"/>
                    </w:rPr>
                    <w:t>Medgyassazay</w:t>
                  </w:r>
                  <w:proofErr w:type="spellEnd"/>
                  <w:r>
                    <w:rPr>
                      <w:sz w:val="18"/>
                      <w:szCs w:val="18"/>
                    </w:rPr>
                    <w:t>) Ilo</w:t>
                  </w:r>
                  <w:r w:rsidR="00262EC2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oval>
        </w:pict>
      </w:r>
      <w:r w:rsidR="0091461D">
        <w:rPr>
          <w:noProof/>
          <w:lang w:eastAsia="hu-HU"/>
        </w:rPr>
        <w:pict>
          <v:shape id="_x0000_s1036" type="#_x0000_t32" style="position:absolute;margin-left:35.65pt;margin-top:59pt;width:87pt;height:47.25pt;flip:x;z-index:251668480" o:connectortype="straight"/>
        </w:pict>
      </w:r>
      <w:r w:rsidR="0091461D">
        <w:rPr>
          <w:noProof/>
          <w:lang w:eastAsia="hu-HU"/>
        </w:rPr>
        <w:pict>
          <v:oval id="_x0000_s1028" style="position:absolute;margin-left:-7.1pt;margin-top:106.25pt;width:56.25pt;height:60.75pt;z-index:25166028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8" inset=".5mm,.3mm,.5mm,.3mm">
              <w:txbxContent>
                <w:p w:rsidR="00AA14A3" w:rsidRPr="00484745" w:rsidRDefault="00103C12" w:rsidP="0079494A">
                  <w:pPr>
                    <w:pStyle w:val="Nincstrkz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  <w:r w:rsidR="0079494A" w:rsidRPr="00484745">
                    <w:rPr>
                      <w:sz w:val="18"/>
                      <w:szCs w:val="18"/>
                    </w:rPr>
                    <w:t xml:space="preserve">. </w:t>
                  </w:r>
                  <w:r w:rsidR="008B3DF3" w:rsidRPr="00484745">
                    <w:rPr>
                      <w:sz w:val="18"/>
                      <w:szCs w:val="18"/>
                    </w:rPr>
                    <w:t>Juci</w:t>
                  </w:r>
                </w:p>
                <w:p w:rsidR="0079494A" w:rsidRPr="00484745" w:rsidRDefault="00484745" w:rsidP="0079494A">
                  <w:pPr>
                    <w:pStyle w:val="Nincstrkz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dr.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9494A" w:rsidRPr="00484745">
                    <w:rPr>
                      <w:sz w:val="18"/>
                      <w:szCs w:val="18"/>
                    </w:rPr>
                    <w:t>Baksay</w:t>
                  </w:r>
                  <w:proofErr w:type="spellEnd"/>
                  <w:r w:rsidR="0079494A" w:rsidRPr="00484745">
                    <w:rPr>
                      <w:sz w:val="18"/>
                      <w:szCs w:val="18"/>
                    </w:rPr>
                    <w:t xml:space="preserve"> Dezső</w:t>
                  </w:r>
                </w:p>
              </w:txbxContent>
            </v:textbox>
          </v:oval>
        </w:pict>
      </w:r>
      <w:r w:rsidR="00AA14A3">
        <w:tab/>
      </w:r>
      <w:r w:rsidR="00AA14A3">
        <w:tab/>
      </w:r>
      <w:r w:rsidR="00AA14A3">
        <w:tab/>
      </w:r>
    </w:p>
    <w:sectPr w:rsidR="00AA14A3" w:rsidSect="00247BD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4A3"/>
    <w:rsid w:val="0002796A"/>
    <w:rsid w:val="00031C45"/>
    <w:rsid w:val="00035719"/>
    <w:rsid w:val="00103C12"/>
    <w:rsid w:val="0014537B"/>
    <w:rsid w:val="0016542C"/>
    <w:rsid w:val="00175B5C"/>
    <w:rsid w:val="001F5B6D"/>
    <w:rsid w:val="00247BDC"/>
    <w:rsid w:val="00262EC2"/>
    <w:rsid w:val="00263280"/>
    <w:rsid w:val="002724C7"/>
    <w:rsid w:val="002C177D"/>
    <w:rsid w:val="003352C1"/>
    <w:rsid w:val="00367D65"/>
    <w:rsid w:val="003A358C"/>
    <w:rsid w:val="003F69E9"/>
    <w:rsid w:val="003F7086"/>
    <w:rsid w:val="004162D0"/>
    <w:rsid w:val="00462301"/>
    <w:rsid w:val="00475EBB"/>
    <w:rsid w:val="00484745"/>
    <w:rsid w:val="005475DA"/>
    <w:rsid w:val="005B6E27"/>
    <w:rsid w:val="00626DB0"/>
    <w:rsid w:val="006358F8"/>
    <w:rsid w:val="006362CA"/>
    <w:rsid w:val="00644309"/>
    <w:rsid w:val="006775A5"/>
    <w:rsid w:val="006F2A7E"/>
    <w:rsid w:val="00707D9E"/>
    <w:rsid w:val="0079494A"/>
    <w:rsid w:val="007D74EC"/>
    <w:rsid w:val="00820848"/>
    <w:rsid w:val="0086030B"/>
    <w:rsid w:val="008B3DF3"/>
    <w:rsid w:val="008D4CA4"/>
    <w:rsid w:val="00907793"/>
    <w:rsid w:val="0091461D"/>
    <w:rsid w:val="0097523E"/>
    <w:rsid w:val="009B6948"/>
    <w:rsid w:val="009F6BB7"/>
    <w:rsid w:val="00A17817"/>
    <w:rsid w:val="00A52C5D"/>
    <w:rsid w:val="00A639C9"/>
    <w:rsid w:val="00A66223"/>
    <w:rsid w:val="00A85672"/>
    <w:rsid w:val="00AA14A3"/>
    <w:rsid w:val="00B069BF"/>
    <w:rsid w:val="00B17470"/>
    <w:rsid w:val="00B30630"/>
    <w:rsid w:val="00B35777"/>
    <w:rsid w:val="00B5600C"/>
    <w:rsid w:val="00B64F99"/>
    <w:rsid w:val="00BD294B"/>
    <w:rsid w:val="00BD464A"/>
    <w:rsid w:val="00C5177A"/>
    <w:rsid w:val="00C60A52"/>
    <w:rsid w:val="00C66366"/>
    <w:rsid w:val="00D7592F"/>
    <w:rsid w:val="00DF4E8A"/>
    <w:rsid w:val="00E46BAF"/>
    <w:rsid w:val="00EA6485"/>
    <w:rsid w:val="00EB1333"/>
    <w:rsid w:val="00EF3DD2"/>
    <w:rsid w:val="00F268C6"/>
    <w:rsid w:val="00F4511C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1" type="connector" idref="#_x0000_s1101"/>
        <o:r id="V:Rule32" type="connector" idref="#_x0000_s1091"/>
        <o:r id="V:Rule33" type="connector" idref="#_x0000_s1104"/>
        <o:r id="V:Rule34" type="connector" idref="#_x0000_s1109"/>
        <o:r id="V:Rule35" type="connector" idref="#_x0000_s1050"/>
        <o:r id="V:Rule36" type="connector" idref="#_x0000_s1069"/>
        <o:r id="V:Rule37" type="connector" idref="#_x0000_s1070"/>
        <o:r id="V:Rule38" type="connector" idref="#_x0000_s1026"/>
        <o:r id="V:Rule39" type="connector" idref="#_x0000_s1106"/>
        <o:r id="V:Rule40" type="connector" idref="#_x0000_s1093"/>
        <o:r id="V:Rule41" type="connector" idref="#_x0000_s1049"/>
        <o:r id="V:Rule42" type="connector" idref="#_x0000_s1041"/>
        <o:r id="V:Rule43" type="connector" idref="#_x0000_s1068"/>
        <o:r id="V:Rule44" type="connector" idref="#_x0000_s1103"/>
        <o:r id="V:Rule45" type="connector" idref="#_x0000_s1037"/>
        <o:r id="V:Rule46" type="connector" idref="#_x0000_s1039"/>
        <o:r id="V:Rule47" type="connector" idref="#_x0000_s1075"/>
        <o:r id="V:Rule48" type="connector" idref="#_x0000_s1094"/>
        <o:r id="V:Rule49" type="connector" idref="#_x0000_s1051"/>
        <o:r id="V:Rule50" type="connector" idref="#_x0000_s1071"/>
        <o:r id="V:Rule51" type="connector" idref="#_x0000_s1042"/>
        <o:r id="V:Rule52" type="connector" idref="#_x0000_s1040"/>
        <o:r id="V:Rule53" type="connector" idref="#_x0000_s1096"/>
        <o:r id="V:Rule54" type="connector" idref="#_x0000_s1092"/>
        <o:r id="V:Rule55" type="connector" idref="#_x0000_s1058"/>
        <o:r id="V:Rule56" type="connector" idref="#_x0000_s1059"/>
        <o:r id="V:Rule57" type="connector" idref="#_x0000_s1038"/>
        <o:r id="V:Rule58" type="connector" idref="#_x0000_s1095"/>
        <o:r id="V:Rule59" type="connector" idref="#_x0000_s1097"/>
        <o:r id="V:Rule60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77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4A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949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2011-01-01T17:04:00Z</dcterms:created>
  <dcterms:modified xsi:type="dcterms:W3CDTF">2011-01-01T17:04:00Z</dcterms:modified>
</cp:coreProperties>
</file>